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4A" w:rsidRPr="0044494E" w:rsidRDefault="000C6A4A" w:rsidP="000C6A4A">
      <w:pPr>
        <w:pStyle w:val="Sinespaciado"/>
        <w:jc w:val="both"/>
        <w:rPr>
          <w:rFonts w:ascii="Bookman Old Style" w:hAnsi="Bookman Old Style" w:cs="Times New Roman"/>
          <w:i/>
          <w:sz w:val="24"/>
        </w:rPr>
      </w:pPr>
      <w:bookmarkStart w:id="0" w:name="_GoBack"/>
      <w:bookmarkEnd w:id="0"/>
      <w:r w:rsidRPr="0044494E">
        <w:rPr>
          <w:rFonts w:ascii="Bookman Old Style" w:hAnsi="Bookman Old Style" w:cs="Times New Roman"/>
          <w:i/>
          <w:sz w:val="24"/>
        </w:rPr>
        <w:t>Gráfico 1:</w:t>
      </w:r>
      <w:r>
        <w:rPr>
          <w:rFonts w:ascii="Bookman Old Style" w:hAnsi="Bookman Old Style" w:cs="Times New Roman"/>
          <w:i/>
          <w:sz w:val="24"/>
        </w:rPr>
        <w:t xml:space="preserve"> casos de intoxicación aguda por alcohol en hombres y mujeres de Yucatán, del 05 de enero al 05 de septiembre de 2020 (Semana 2 a 36).</w:t>
      </w:r>
    </w:p>
    <w:p w:rsidR="000C6A4A" w:rsidRDefault="000C6A4A" w:rsidP="000C6A4A">
      <w:pPr>
        <w:pStyle w:val="Sinespaciado"/>
        <w:spacing w:line="360" w:lineRule="auto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noProof/>
          <w:sz w:val="24"/>
          <w:lang w:eastAsia="es-MX"/>
        </w:rPr>
        <w:drawing>
          <wp:anchor distT="0" distB="0" distL="114300" distR="114300" simplePos="0" relativeHeight="251659264" behindDoc="0" locked="0" layoutInCell="1" allowOverlap="1" wp14:anchorId="1E1835A0" wp14:editId="21CE0981">
            <wp:simplePos x="0" y="0"/>
            <wp:positionH relativeFrom="column">
              <wp:posOffset>59055</wp:posOffset>
            </wp:positionH>
            <wp:positionV relativeFrom="paragraph">
              <wp:posOffset>354330</wp:posOffset>
            </wp:positionV>
            <wp:extent cx="5874385" cy="3959225"/>
            <wp:effectExtent l="19050" t="19050" r="12065" b="22225"/>
            <wp:wrapSquare wrapText="bothSides"/>
            <wp:docPr id="2" name="Imagen 2" descr="C:\Users\Sergio\Documents\1. PROYECTOS PROFS\2020_Articulo Alteridades\Intoxicaciones Yuc_Covid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io\Documents\1. PROYECTOS PROFS\2020_Articulo Alteridades\Intoxicaciones Yuc_Covid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85" cy="395922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4A" w:rsidRDefault="000C6A4A" w:rsidP="000C6A4A">
      <w:pPr>
        <w:pStyle w:val="Sinespaciado"/>
        <w:jc w:val="both"/>
        <w:rPr>
          <w:rFonts w:ascii="Bookman Old Style" w:hAnsi="Bookman Old Style" w:cs="Times New Roman"/>
        </w:rPr>
      </w:pPr>
    </w:p>
    <w:p w:rsidR="000C6A4A" w:rsidRPr="008C5A89" w:rsidRDefault="000C6A4A" w:rsidP="000C6A4A">
      <w:pPr>
        <w:pStyle w:val="Sinespaciado"/>
        <w:jc w:val="both"/>
        <w:rPr>
          <w:rFonts w:ascii="Bookman Old Style" w:hAnsi="Bookman Old Style" w:cs="Times New Roman"/>
        </w:rPr>
      </w:pPr>
      <w:r w:rsidRPr="008C5A89">
        <w:rPr>
          <w:rFonts w:ascii="Bookman Old Style" w:hAnsi="Bookman Old Style" w:cs="Times New Roman"/>
        </w:rPr>
        <w:t>Elaboración propia.</w:t>
      </w:r>
    </w:p>
    <w:p w:rsidR="000C6A4A" w:rsidRDefault="000C6A4A" w:rsidP="000C6A4A">
      <w:pPr>
        <w:pStyle w:val="Sinespaciado"/>
        <w:jc w:val="both"/>
        <w:rPr>
          <w:rFonts w:ascii="Bookman Old Style" w:hAnsi="Bookman Old Style" w:cs="Times New Roman"/>
          <w:sz w:val="20"/>
        </w:rPr>
      </w:pPr>
    </w:p>
    <w:p w:rsidR="000C6A4A" w:rsidRPr="008C5A89" w:rsidRDefault="000C6A4A" w:rsidP="000C6A4A">
      <w:pPr>
        <w:pStyle w:val="Sinespaciado"/>
        <w:jc w:val="both"/>
        <w:rPr>
          <w:rFonts w:ascii="Bookman Old Style" w:hAnsi="Bookman Old Style" w:cs="Times New Roman"/>
        </w:rPr>
      </w:pPr>
      <w:r w:rsidRPr="00555473">
        <w:rPr>
          <w:rFonts w:ascii="Bookman Old Style" w:hAnsi="Bookman Old Style" w:cs="Times New Roman"/>
          <w:sz w:val="20"/>
        </w:rPr>
        <w:t>Fuente: Boletín Epidemiológico del Sistema Nacional de Vigilancia Epidemiológica. Sistema Único de Información, Secretaría de Salud de México</w:t>
      </w:r>
      <w:r>
        <w:rPr>
          <w:rFonts w:ascii="Bookman Old Style" w:hAnsi="Bookman Old Style" w:cs="Times New Roman"/>
          <w:sz w:val="20"/>
        </w:rPr>
        <w:t xml:space="preserve">. </w:t>
      </w:r>
      <w:r w:rsidRPr="00555473">
        <w:rPr>
          <w:rFonts w:ascii="Bookman Old Style" w:hAnsi="Bookman Old Style" w:cs="Times New Roman"/>
          <w:sz w:val="20"/>
        </w:rPr>
        <w:t>(B</w:t>
      </w:r>
      <w:r>
        <w:rPr>
          <w:rFonts w:ascii="Bookman Old Style" w:hAnsi="Bookman Old Style" w:cs="Times New Roman"/>
          <w:sz w:val="20"/>
        </w:rPr>
        <w:t>oletines</w:t>
      </w:r>
      <w:r w:rsidRPr="00555473">
        <w:rPr>
          <w:rFonts w:ascii="Bookman Old Style" w:hAnsi="Bookman Old Style" w:cs="Times New Roman"/>
          <w:sz w:val="20"/>
        </w:rPr>
        <w:t xml:space="preserve"> 2 al 36, Vol. 37, Recuperado en </w:t>
      </w:r>
      <w:hyperlink r:id="rId7" w:history="1">
        <w:r w:rsidRPr="00555473">
          <w:rPr>
            <w:rStyle w:val="Hipervnculo"/>
            <w:rFonts w:ascii="Bookman Old Style" w:hAnsi="Bookman Old Style" w:cs="Times New Roman"/>
            <w:sz w:val="20"/>
          </w:rPr>
          <w:t>https://www.gob.mx/salud/documentos/boletinepidemiologico-sistema-nacional-de-vigilancia-epidemiologica-sistema-unico-de-informacion-231750</w:t>
        </w:r>
      </w:hyperlink>
      <w:r w:rsidRPr="00555473">
        <w:rPr>
          <w:rFonts w:ascii="Bookman Old Style" w:hAnsi="Bookman Old Style" w:cs="Times New Roman"/>
          <w:sz w:val="20"/>
        </w:rPr>
        <w:t xml:space="preserve">).   </w:t>
      </w:r>
      <w:r>
        <w:rPr>
          <w:rFonts w:ascii="Bookman Old Style" w:hAnsi="Bookman Old Style" w:cs="Times New Roman"/>
        </w:rPr>
        <w:t xml:space="preserve"> </w:t>
      </w:r>
    </w:p>
    <w:p w:rsidR="000C6A4A" w:rsidRDefault="000C6A4A" w:rsidP="000C6A4A">
      <w:pPr>
        <w:pStyle w:val="Sinespaciado"/>
        <w:spacing w:line="480" w:lineRule="auto"/>
        <w:jc w:val="both"/>
        <w:rPr>
          <w:rFonts w:ascii="Bookman Old Style" w:hAnsi="Bookman Old Style" w:cs="Times New Roman"/>
          <w:sz w:val="24"/>
        </w:rPr>
      </w:pPr>
    </w:p>
    <w:p w:rsidR="00ED15FC" w:rsidRDefault="000C6A4A"/>
    <w:sectPr w:rsidR="00ED15FC" w:rsidSect="0026422B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B04D2"/>
    <w:multiLevelType w:val="hybridMultilevel"/>
    <w:tmpl w:val="5884471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D6"/>
    <w:rsid w:val="000C6A4A"/>
    <w:rsid w:val="0026422B"/>
    <w:rsid w:val="002B2352"/>
    <w:rsid w:val="00447F46"/>
    <w:rsid w:val="00941ECA"/>
    <w:rsid w:val="009E00D6"/>
    <w:rsid w:val="00A56082"/>
    <w:rsid w:val="00C4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4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6A4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C6A4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C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4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6A4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C6A4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C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b.mx/salud/documentos/boletinepidemiologico-sistema-nacional-de-vigilancia-epidemiologica-sistema-unico-de-informacion-231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Moreno</dc:creator>
  <cp:keywords/>
  <dc:description/>
  <cp:lastModifiedBy>Sergio Moreno</cp:lastModifiedBy>
  <cp:revision>2</cp:revision>
  <dcterms:created xsi:type="dcterms:W3CDTF">2020-09-21T20:19:00Z</dcterms:created>
  <dcterms:modified xsi:type="dcterms:W3CDTF">2020-09-21T20:19:00Z</dcterms:modified>
</cp:coreProperties>
</file>